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rtl w:val="0"/>
          <w:lang w:val="ru-RU"/>
        </w:rPr>
        <w:t>Метагалактический Синтез</w:t>
      </w:r>
    </w:p>
    <w:p>
      <w:pPr>
        <w:pStyle w:val="Обычный"/>
        <w:spacing w:after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Полтавцева Валентина Михайловна</w:t>
      </w:r>
    </w:p>
    <w:p>
      <w:pPr>
        <w:pStyle w:val="Обычный"/>
        <w:spacing w:after="0" w:line="240" w:lineRule="auto"/>
        <w:jc w:val="right"/>
        <w:rPr>
          <w:rFonts w:ascii="Times New Roman" w:cs="Times New Roman" w:hAnsi="Times New Roman" w:eastAsia="Times New Roman"/>
          <w:kern w:val="1"/>
          <w:sz w:val="20"/>
          <w:szCs w:val="20"/>
        </w:rPr>
      </w:pP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>Аватар ИВДИВО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 xml:space="preserve">Мг Синтеза ИВО 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 xml:space="preserve">1048506 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 xml:space="preserve">ИЦ 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 xml:space="preserve">/ 262074 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 xml:space="preserve">ИВЦ 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 xml:space="preserve">/ 65466 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 xml:space="preserve">ВЦ 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 xml:space="preserve">/ 16314 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 xml:space="preserve">ВЦР 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>147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> ИВДИВО Цельности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>Одесса</w:t>
      </w:r>
      <w:r>
        <w:rPr>
          <w:rFonts w:ascii="Times New Roman" w:hAnsi="Times New Roman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ru-RU"/>
        </w:rPr>
        <w:t>ИВАС Юлия Сианы</w:t>
      </w:r>
    </w:p>
    <w:p>
      <w:pPr>
        <w:pStyle w:val="Обычный"/>
        <w:spacing w:after="0" w:line="240" w:lineRule="auto"/>
        <w:jc w:val="right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"mailto:poltawzev@gmail.com"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poltawzev@gmail.com</w:t>
      </w:r>
      <w:r>
        <w:rPr/>
        <w:fldChar w:fldCharType="end" w:fldLock="0"/>
      </w:r>
    </w:p>
    <w:p>
      <w:pPr>
        <w:pStyle w:val="Заголовок 2.1"/>
        <w:rPr>
          <w:rStyle w:val="Нет"/>
          <w:shd w:val="clear" w:color="auto" w:fill="ffff00"/>
        </w:rPr>
      </w:pPr>
      <w:r>
        <w:rPr>
          <w:rStyle w:val="Нет"/>
          <w:rtl w:val="0"/>
          <w:lang w:val="ru-RU"/>
        </w:rPr>
        <w:t>ТЕЗИСЫ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ОМЕГА – ОДНА ИЗ УПРАВЛЯЮЩИХ ЧАСТЕЙ ИВО</w:t>
      </w:r>
    </w:p>
    <w:p>
      <w:pPr>
        <w:pStyle w:val="Стиль1"/>
      </w:pPr>
      <w:r>
        <w:rPr>
          <w:rStyle w:val="Нет"/>
          <w:rtl w:val="0"/>
          <w:lang w:val="ru-RU"/>
        </w:rPr>
        <w:t xml:space="preserve">Любая Омега имеет </w:t>
      </w:r>
      <w:r>
        <w:rPr>
          <w:rStyle w:val="Нет"/>
          <w:b w:val="1"/>
          <w:bCs w:val="1"/>
          <w:rtl w:val="0"/>
          <w:lang w:val="ru-RU"/>
        </w:rPr>
        <w:t>огненное</w:t>
      </w:r>
      <w:r>
        <w:rPr>
          <w:rStyle w:val="Нет"/>
          <w:rtl w:val="0"/>
          <w:lang w:val="ru-RU"/>
        </w:rPr>
        <w:t xml:space="preserve"> и </w:t>
      </w:r>
      <w:r>
        <w:rPr>
          <w:rStyle w:val="Нет"/>
          <w:b w:val="1"/>
          <w:bCs w:val="1"/>
          <w:rtl w:val="0"/>
          <w:lang w:val="ru-RU"/>
        </w:rPr>
        <w:t>материальное</w:t>
      </w:r>
      <w:r>
        <w:rPr>
          <w:rStyle w:val="Нет"/>
          <w:i w:val="1"/>
          <w:iCs w:val="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состояние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Стиль1"/>
      </w:pPr>
      <w:r>
        <w:rPr>
          <w:rStyle w:val="Нет"/>
          <w:rtl w:val="0"/>
          <w:lang w:val="ru-RU"/>
        </w:rPr>
        <w:t>– Омега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как прямая клеточка в Теле ИВО </w:t>
      </w:r>
      <w:r>
        <w:rPr>
          <w:rStyle w:val="Нет"/>
          <w:i w:val="1"/>
          <w:iCs w:val="1"/>
          <w:rtl w:val="0"/>
          <w:lang w:val="ru-RU"/>
        </w:rPr>
        <w:t>(</w:t>
      </w:r>
      <w:r>
        <w:rPr>
          <w:rStyle w:val="Нет"/>
          <w:i w:val="1"/>
          <w:iCs w:val="1"/>
          <w:rtl w:val="0"/>
          <w:lang w:val="ru-RU"/>
        </w:rPr>
        <w:t>существующая внутри Отца в первичном выражении</w:t>
      </w:r>
      <w:r>
        <w:rPr>
          <w:rStyle w:val="Нет"/>
          <w:i w:val="1"/>
          <w:iCs w:val="1"/>
          <w:rtl w:val="0"/>
          <w:lang w:val="ru-RU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в ней есть Ядро Жизни</w:t>
      </w:r>
      <w:r>
        <w:rPr>
          <w:rStyle w:val="Нет"/>
          <w:i w:val="1"/>
          <w:iCs w:val="1"/>
          <w:rtl w:val="0"/>
          <w:lang w:val="ru-RU"/>
        </w:rPr>
        <w:t>)</w:t>
      </w:r>
      <w:r>
        <w:rPr>
          <w:rStyle w:val="Нет"/>
          <w:rtl w:val="0"/>
          <w:lang w:val="ru-RU"/>
        </w:rPr>
        <w:t xml:space="preserve"> – </w:t>
      </w:r>
      <w:r>
        <w:rPr>
          <w:rStyle w:val="Нет"/>
          <w:b w:val="1"/>
          <w:bCs w:val="1"/>
          <w:rtl w:val="0"/>
          <w:lang w:val="ru-RU"/>
        </w:rPr>
        <w:t xml:space="preserve">огненное </w:t>
      </w:r>
      <w:r>
        <w:rPr>
          <w:rStyle w:val="Нет"/>
          <w:rtl w:val="0"/>
          <w:lang w:val="ru-RU"/>
        </w:rPr>
        <w:t>состояние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Тело ИВО живёт Праматерией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Прасинтезность – это содержательность Праматерии ИВО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которая Синтезом переходит на сложение новых условий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создание новых качеств и свойств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 новая содержательность Прасинтезности даёт нам новый взгляд</w:t>
      </w:r>
      <w:r>
        <w:rPr>
          <w:rStyle w:val="Нет"/>
          <w:rtl w:val="0"/>
          <w:lang w:val="ru-RU"/>
        </w:rPr>
        <w:t>;</w:t>
      </w:r>
    </w:p>
    <w:p>
      <w:pPr>
        <w:pStyle w:val="Стиль1"/>
      </w:pPr>
      <w:r>
        <w:rPr>
          <w:rStyle w:val="Нет"/>
          <w:rtl w:val="0"/>
          <w:lang w:val="ru-RU"/>
        </w:rPr>
        <w:t>– Омега как прямая клеточка внутри нашего Физического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как Часть </w:t>
      </w:r>
      <w:r>
        <w:rPr>
          <w:rStyle w:val="Нет"/>
          <w:i w:val="1"/>
          <w:iCs w:val="1"/>
          <w:rtl w:val="0"/>
          <w:lang w:val="ru-RU"/>
        </w:rPr>
        <w:t>(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Единица Творения Отца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rtl w:val="0"/>
          <w:lang w:val="ru-RU"/>
        </w:rPr>
        <w:t xml:space="preserve"> – </w:t>
      </w:r>
      <w:r>
        <w:rPr>
          <w:rStyle w:val="Нет"/>
          <w:b w:val="1"/>
          <w:bCs w:val="1"/>
          <w:rtl w:val="0"/>
          <w:lang w:val="ru-RU"/>
        </w:rPr>
        <w:t>материальное</w:t>
      </w:r>
      <w:r>
        <w:rPr>
          <w:rStyle w:val="Нет"/>
          <w:rtl w:val="0"/>
          <w:lang w:val="ru-RU"/>
        </w:rPr>
        <w:t xml:space="preserve"> состояние</w:t>
      </w:r>
      <w:r>
        <w:rPr>
          <w:rStyle w:val="Нет"/>
          <w:rtl w:val="0"/>
          <w:lang w:val="ru-RU"/>
        </w:rPr>
        <w:t>,</w:t>
      </w:r>
      <w:r>
        <w:rPr>
          <w:rStyle w:val="Нет"/>
          <w:b w:val="1"/>
          <w:bCs w:val="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где ядро клеточки ИВО становится Источником нашей жизни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 Отец корригирует наше ядро в своей клеточке</w:t>
      </w:r>
      <w:r>
        <w:rPr>
          <w:rStyle w:val="Нет"/>
          <w:rtl w:val="0"/>
          <w:lang w:val="ru-RU"/>
        </w:rPr>
        <w:t>.</w:t>
      </w:r>
    </w:p>
    <w:p>
      <w:pPr>
        <w:pStyle w:val="Стиль1"/>
        <w:rPr>
          <w:rStyle w:val="Нет"/>
          <w:b w:val="1"/>
          <w:bCs w:val="1"/>
          <w:i w:val="1"/>
          <w:iCs w:val="1"/>
        </w:rPr>
      </w:pPr>
      <w:r>
        <w:rPr>
          <w:rStyle w:val="Нет"/>
          <w:rtl w:val="0"/>
          <w:lang w:val="ru-RU"/>
        </w:rPr>
        <w:t>От Альфы до Омеги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Альфа – Отец </w:t>
      </w:r>
      <w:r>
        <w:rPr>
          <w:rStyle w:val="Нет"/>
          <w:i w:val="1"/>
          <w:iCs w:val="1"/>
          <w:rtl w:val="0"/>
          <w:lang w:val="ru-RU"/>
        </w:rPr>
        <w:t>(</w:t>
      </w:r>
      <w:r>
        <w:rPr>
          <w:rStyle w:val="Нет"/>
          <w:i w:val="1"/>
          <w:iCs w:val="1"/>
          <w:rtl w:val="0"/>
          <w:lang w:val="ru-RU"/>
        </w:rPr>
        <w:t>Омежная тайна единой цельности</w:t>
      </w:r>
      <w:r>
        <w:rPr>
          <w:rStyle w:val="Нет"/>
          <w:i w:val="1"/>
          <w:iCs w:val="1"/>
          <w:rtl w:val="0"/>
          <w:lang w:val="ru-RU"/>
        </w:rPr>
        <w:t>)</w:t>
      </w:r>
      <w:r>
        <w:rPr>
          <w:rStyle w:val="Нет"/>
          <w:rtl w:val="0"/>
          <w:lang w:val="ru-RU"/>
        </w:rPr>
        <w:t>,</w:t>
      </w:r>
      <w:r>
        <w:rPr>
          <w:rStyle w:val="Нет"/>
          <w:i w:val="1"/>
          <w:iCs w:val="1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огненное</w:t>
      </w:r>
      <w:r>
        <w:rPr>
          <w:rStyle w:val="Нет"/>
          <w:rtl w:val="0"/>
          <w:lang w:val="ru-RU"/>
        </w:rPr>
        <w:t xml:space="preserve">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Омега – это «Я»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материальное</w:t>
      </w:r>
      <w:r>
        <w:rPr>
          <w:rStyle w:val="Нет"/>
          <w:rtl w:val="0"/>
          <w:lang w:val="ru-RU"/>
        </w:rPr>
        <w:t xml:space="preserve"> состояние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Любой вид «Я»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как такового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исходит из Омеги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Это то «Я» </w:t>
      </w:r>
      <w:r>
        <w:rPr>
          <w:rStyle w:val="Нет"/>
          <w:rtl w:val="0"/>
          <w:lang w:val="ru-RU"/>
        </w:rPr>
        <w:t xml:space="preserve">(10 </w:t>
      </w:r>
      <w:r>
        <w:rPr>
          <w:rStyle w:val="Нет"/>
          <w:rtl w:val="0"/>
          <w:lang w:val="ru-RU"/>
        </w:rPr>
        <w:t>горизонт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 xml:space="preserve">которое формирует «Я Есмь» Разума </w:t>
      </w:r>
      <w:r>
        <w:rPr>
          <w:rStyle w:val="Нет"/>
          <w:rtl w:val="0"/>
          <w:lang w:val="ru-RU"/>
        </w:rPr>
        <w:t>(6-</w:t>
      </w:r>
      <w:r>
        <w:rPr>
          <w:rStyle w:val="Нет"/>
          <w:rtl w:val="0"/>
          <w:lang w:val="ru-RU"/>
        </w:rPr>
        <w:t>й горизонт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>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мега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О</w:t>
      </w:r>
      <w:r>
        <w:rPr>
          <w:rStyle w:val="Нет"/>
          <w:rtl w:val="0"/>
          <w:lang w:val="ru-RU"/>
        </w:rPr>
        <w:t xml:space="preserve"> – Отец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мега</w:t>
      </w:r>
      <w:r>
        <w:rPr>
          <w:rStyle w:val="Нет"/>
          <w:rtl w:val="0"/>
          <w:lang w:val="ru-RU"/>
        </w:rPr>
        <w:t xml:space="preserve"> от греческого </w:t>
      </w:r>
      <w:r>
        <w:rPr>
          <w:rStyle w:val="Нет"/>
          <w:rFonts w:ascii="Tahoma" w:hAnsi="Tahoma"/>
          <w:outline w:val="0"/>
          <w:color w:val="0c0e0d"/>
          <w:sz w:val="8"/>
          <w:szCs w:val="8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 xml:space="preserve">. </w:t>
      </w:r>
      <w:r>
        <w:rPr>
          <w:rStyle w:val="Нет"/>
          <w:outline w:val="0"/>
          <w:color w:val="0c0e0d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>m</w:t>
      </w:r>
      <w:r>
        <w:rPr>
          <w:rStyle w:val="Нет"/>
          <w:outline w:val="0"/>
          <w:color w:val="0c0e0d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>é</w:t>
      </w:r>
      <w:r>
        <w:rPr>
          <w:rStyle w:val="Нет"/>
          <w:outline w:val="0"/>
          <w:color w:val="0c0e0d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 xml:space="preserve">gas </w:t>
      </w:r>
      <w:r>
        <w:rPr>
          <w:rStyle w:val="Нет"/>
          <w:outline w:val="0"/>
          <w:color w:val="0c0e0d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>– большой</w:t>
      </w:r>
      <w:r>
        <w:rPr>
          <w:rStyle w:val="Нет"/>
          <w:outline w:val="0"/>
          <w:color w:val="0c0e0d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 xml:space="preserve">. </w:t>
      </w:r>
      <w:r>
        <w:rPr>
          <w:rStyle w:val="Нет"/>
          <w:outline w:val="0"/>
          <w:color w:val="0c0e0d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>Большой Отец</w:t>
      </w:r>
      <w:r>
        <w:rPr>
          <w:rStyle w:val="Нет"/>
          <w:outline w:val="0"/>
          <w:color w:val="0c0e0d"/>
          <w:u w:color="0c0e0d"/>
          <w:rtl w:val="0"/>
          <w:lang w:val="ru-RU"/>
          <w14:textFill>
            <w14:solidFill>
              <w14:srgbClr w14:val="0C0E0D"/>
            </w14:solidFill>
          </w14:textFill>
        </w:rPr>
        <w:t xml:space="preserve">.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ОМ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О – </w:t>
      </w:r>
      <w:r>
        <w:rPr>
          <w:rStyle w:val="Нет"/>
          <w:rtl w:val="0"/>
          <w:lang w:val="ru-RU"/>
        </w:rPr>
        <w:t>это Огонь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М – </w:t>
      </w:r>
      <w:r>
        <w:rPr>
          <w:rStyle w:val="Нет"/>
          <w:rtl w:val="0"/>
          <w:lang w:val="ru-RU"/>
        </w:rPr>
        <w:t>это Материя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и между ними идёт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ОМ </w:t>
      </w:r>
      <w:r>
        <w:rPr>
          <w:rStyle w:val="Нет"/>
          <w:rtl w:val="0"/>
          <w:lang w:val="ru-RU"/>
        </w:rPr>
        <w:t>– аннигиляция огня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когда они схлопываются в одно целое и переходят на новый уровень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пережигая старое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Мы </w:t>
      </w:r>
      <w:r>
        <w:rPr>
          <w:rStyle w:val="Нет"/>
          <w:spacing w:val="28"/>
          <w:rtl w:val="0"/>
          <w:lang w:val="ru-RU"/>
        </w:rPr>
        <w:t>подобны</w:t>
      </w:r>
      <w:r>
        <w:rPr>
          <w:rStyle w:val="Нет"/>
          <w:rtl w:val="0"/>
          <w:lang w:val="ru-RU"/>
        </w:rPr>
        <w:t xml:space="preserve"> Отцу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мы подобны его материей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подобны его генетикой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подобны его биологией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А по Образу – мы есмь продолжение ИВ Отца в той материи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где мы живём</w:t>
      </w:r>
      <w:r>
        <w:rPr>
          <w:rStyle w:val="Нет"/>
          <w:rtl w:val="0"/>
          <w:lang w:val="ru-RU"/>
        </w:rPr>
        <w:t>.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 </w:t>
      </w:r>
    </w:p>
    <w:p>
      <w:pPr>
        <w:pStyle w:val="Стиль1"/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Ом</w:t>
      </w:r>
      <w:r>
        <w:rPr>
          <w:rStyle w:val="Нет"/>
          <w:rtl w:val="0"/>
          <w:lang w:val="ru-RU"/>
        </w:rPr>
        <w:t>-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ега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Ом</w:t>
      </w:r>
      <w:r>
        <w:rPr>
          <w:rStyle w:val="Нет"/>
          <w:rtl w:val="0"/>
          <w:lang w:val="ru-RU"/>
        </w:rPr>
        <w:t xml:space="preserve"> – звук Творения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ега</w:t>
      </w:r>
      <w:r>
        <w:rPr>
          <w:rStyle w:val="Нет"/>
          <w:rtl w:val="0"/>
          <w:lang w:val="ru-RU"/>
        </w:rPr>
        <w:t xml:space="preserve"> – старославянское йога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Получается – Творение Тела</w:t>
      </w:r>
      <w:r>
        <w:rPr>
          <w:rStyle w:val="Нет"/>
          <w:rtl w:val="0"/>
          <w:lang w:val="ru-RU"/>
        </w:rPr>
        <w:t>.</w:t>
      </w:r>
    </w:p>
    <w:p>
      <w:pPr>
        <w:pStyle w:val="Стиль1"/>
      </w:pPr>
      <w:r>
        <w:rPr>
          <w:rStyle w:val="Нет"/>
          <w:rtl w:val="0"/>
          <w:lang w:val="ru-RU"/>
        </w:rPr>
        <w:t>Омега и занимается совершенством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занимается формированием частей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систем и аппаратов внутри нас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Если из Омеги не идут сигналы на часть или систему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эта часть или система никогда не начнёт работать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Омега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как </w:t>
      </w:r>
      <w:r>
        <w:rPr>
          <w:rStyle w:val="Нет"/>
          <w:rtl w:val="0"/>
          <w:lang w:val="ru-RU"/>
        </w:rPr>
        <w:t>186-</w:t>
      </w:r>
      <w:r>
        <w:rPr>
          <w:rStyle w:val="Нет"/>
          <w:rtl w:val="0"/>
          <w:lang w:val="ru-RU"/>
        </w:rPr>
        <w:t>я Эталонная Часть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занимается Репликацией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это Репликация Отца и наше творчество и созидание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Она сканирует с Отца Его Эталон и реплицирует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передаёт один в один Образ и Подобие ИВО в каждого из нас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Омега состоит из Огней и действует жёстко огнём в разнообразии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то есть </w:t>
      </w:r>
      <w:r>
        <w:rPr>
          <w:rStyle w:val="Нет"/>
          <w:rtl w:val="0"/>
          <w:lang w:val="ru-RU"/>
        </w:rPr>
        <w:t xml:space="preserve">256 </w:t>
      </w:r>
      <w:r>
        <w:rPr>
          <w:rStyle w:val="Нет"/>
          <w:rtl w:val="0"/>
          <w:lang w:val="ru-RU"/>
        </w:rPr>
        <w:t xml:space="preserve">Огней Иерархов в Омеге и в каждом Огне по </w:t>
      </w:r>
      <w:r>
        <w:rPr>
          <w:rStyle w:val="Нет"/>
          <w:rtl w:val="0"/>
          <w:lang w:val="ru-RU"/>
        </w:rPr>
        <w:t xml:space="preserve">256 </w:t>
      </w:r>
      <w:r>
        <w:rPr>
          <w:rStyle w:val="Нет"/>
          <w:rtl w:val="0"/>
          <w:lang w:val="ru-RU"/>
        </w:rPr>
        <w:t>выражений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Стиль1"/>
      </w:pPr>
      <w:r>
        <w:rPr>
          <w:rStyle w:val="Нет"/>
          <w:rtl w:val="0"/>
          <w:lang w:val="ru-RU"/>
        </w:rPr>
        <w:t>Реплицируемость идёт от Отца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индивидуально Омега потом формируется в женском варианте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мужском варианте с учётом разных конституций и пропорций тела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i w:val="1"/>
          <w:iCs w:val="1"/>
          <w:rtl w:val="0"/>
          <w:lang w:val="ru-RU"/>
        </w:rPr>
        <w:t>Рождение индивидуального своеобразия каждого из нас фиксируется в Омеге</w:t>
      </w:r>
      <w:r>
        <w:rPr>
          <w:rStyle w:val="Нет"/>
          <w:i w:val="1"/>
          <w:iCs w:val="1"/>
          <w:rtl w:val="0"/>
          <w:lang w:val="ru-RU"/>
        </w:rPr>
        <w:t>.</w:t>
      </w:r>
      <w:r>
        <w:rPr>
          <w:rStyle w:val="Нет"/>
          <w:rtl w:val="0"/>
          <w:lang w:val="ru-RU"/>
        </w:rPr>
        <w:t xml:space="preserve"> Мы из утробы матери взрастали Омегой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Изначальная клетка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которую зафиксировал Отец в каждом из нас при рождении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имеет управляющие Права всеми клетками Физического тела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Ядре Изначальной Клетки идёт максимальная стимуляция Генома ИВ Отца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генокода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Посвящения и их разработка могут внести в нашу генетику изменения Огнём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Омеге закладывается потенциал роста Посвящений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Именно через Омегу происходит активация потенциала каждого из нас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Посвящения выворачивают потенциал вовне и делают его внешним ресурсом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b w:val="1"/>
          <w:bCs w:val="1"/>
          <w:rtl w:val="0"/>
          <w:lang w:val="ru-RU"/>
        </w:rPr>
        <w:t xml:space="preserve"> </w:t>
      </w:r>
    </w:p>
    <w:p>
      <w:pPr>
        <w:pStyle w:val="Стиль1"/>
      </w:pPr>
      <w:r>
        <w:rPr>
          <w:rStyle w:val="Нет"/>
          <w:rtl w:val="0"/>
          <w:lang w:val="ru-RU"/>
        </w:rPr>
        <w:t>Но вначале огнеобразный Проект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Образ фиксируется в Омеге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потом Омега эманирует это в наше тело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встраивая матрицу Части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 только после этого Часть у нас начинает твориться Отцом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 когда на Синтезе мы стяжаем Части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Отец тут же включает вначале Омегу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включается Образ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формируется матрица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потом эта матрица входит в нас за доли секунды и только потом у нас стяжаются соответствующие Части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Вот так важна Омега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 Омега – это одна из управляющих Частей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Она пропускает все Планы Творения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все проекты развития каждого из нас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shd w:val="clear" w:color="auto" w:fill="ffffff"/>
          <w:rtl w:val="0"/>
          <w:lang w:val="ru-RU"/>
        </w:rPr>
        <w:t>Ген – это носитель какого</w:t>
      </w:r>
      <w:r>
        <w:rPr>
          <w:rStyle w:val="Нет"/>
          <w:shd w:val="clear" w:color="auto" w:fill="ffffff"/>
          <w:rtl w:val="0"/>
          <w:lang w:val="ru-RU"/>
        </w:rPr>
        <w:t>-</w:t>
      </w:r>
      <w:r>
        <w:rPr>
          <w:rStyle w:val="Нет"/>
          <w:shd w:val="clear" w:color="auto" w:fill="ffffff"/>
          <w:rtl w:val="0"/>
          <w:lang w:val="ru-RU"/>
        </w:rPr>
        <w:t>то фрагмента этой программы</w:t>
      </w:r>
      <w:r>
        <w:rPr>
          <w:rStyle w:val="Нет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hd w:val="clear" w:color="auto" w:fill="ffffff"/>
          <w:rtl w:val="0"/>
          <w:lang w:val="ru-RU"/>
        </w:rPr>
        <w:t xml:space="preserve">И 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реализация генетики</w:t>
      </w:r>
      <w:r>
        <w:rPr>
          <w:rStyle w:val="Нет"/>
          <w:shd w:val="clear" w:color="auto" w:fill="ffffff"/>
          <w:rtl w:val="0"/>
          <w:lang w:val="ru-RU"/>
        </w:rPr>
        <w:t xml:space="preserve"> во внешней среде</w:t>
      </w:r>
      <w:r>
        <w:rPr>
          <w:rStyle w:val="Нет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hd w:val="clear" w:color="auto" w:fill="ffffff"/>
          <w:rtl w:val="0"/>
          <w:lang w:val="ru-RU"/>
        </w:rPr>
        <w:t xml:space="preserve">но и внутренней для человека идёт 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на эфире</w:t>
      </w:r>
      <w:r>
        <w:rPr>
          <w:rStyle w:val="Нет"/>
          <w:shd w:val="clear" w:color="auto" w:fill="ffffff"/>
          <w:rtl w:val="0"/>
          <w:lang w:val="ru-RU"/>
        </w:rPr>
        <w:t>.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shd w:val="clear" w:color="auto" w:fill="ffffff"/>
          <w:rtl w:val="0"/>
          <w:lang w:val="ru-RU"/>
        </w:rPr>
        <w:t xml:space="preserve">А 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источник</w:t>
      </w:r>
      <w:r>
        <w:rPr>
          <w:rStyle w:val="Нет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hd w:val="clear" w:color="auto" w:fill="ffffff"/>
          <w:rtl w:val="0"/>
          <w:lang w:val="ru-RU"/>
        </w:rPr>
        <w:t>складыватель этой генетики – это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 xml:space="preserve"> Омега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.</w:t>
      </w:r>
    </w:p>
    <w:p>
      <w:pPr>
        <w:pStyle w:val="Стиль1"/>
      </w:pPr>
      <w:r>
        <w:rPr>
          <w:rStyle w:val="Нет"/>
          <w:rtl w:val="0"/>
          <w:lang w:val="ru-RU"/>
        </w:rPr>
        <w:t>А из Источника Жизни Омеги формируются детали Источников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которые </w:t>
      </w:r>
      <w:r>
        <w:rPr>
          <w:rStyle w:val="Нет"/>
          <w:b w:val="1"/>
          <w:bCs w:val="1"/>
          <w:rtl w:val="0"/>
          <w:lang w:val="ru-RU"/>
        </w:rPr>
        <w:t>оживляют</w:t>
      </w:r>
      <w:r>
        <w:rPr>
          <w:rStyle w:val="Нет"/>
          <w:rtl w:val="0"/>
          <w:lang w:val="ru-RU"/>
        </w:rPr>
        <w:t xml:space="preserve"> наши Части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Системы и Аппараты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Заболел орган – если капнуть на этот орган из Источника Огня Жизни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если Отец разрешит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на это надо тренироваться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можно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орган начнёт восстанавливаться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Стиль1"/>
      </w:pPr>
      <w:r>
        <w:rPr>
          <w:rStyle w:val="Нет"/>
          <w:b w:val="1"/>
          <w:bCs w:val="1"/>
          <w:rtl w:val="0"/>
          <w:lang w:val="ru-RU"/>
        </w:rPr>
        <w:t xml:space="preserve">Эти </w:t>
      </w:r>
      <w:r>
        <w:rPr>
          <w:rStyle w:val="Нет"/>
          <w:b w:val="1"/>
          <w:bCs w:val="1"/>
          <w:rtl w:val="0"/>
          <w:lang w:val="ru-RU"/>
        </w:rPr>
        <w:t xml:space="preserve">4 </w:t>
      </w:r>
      <w:r>
        <w:rPr>
          <w:rStyle w:val="Нет"/>
          <w:b w:val="1"/>
          <w:bCs w:val="1"/>
          <w:rtl w:val="0"/>
          <w:lang w:val="ru-RU"/>
        </w:rPr>
        <w:t>фактора</w:t>
      </w:r>
      <w:r>
        <w:rPr>
          <w:rStyle w:val="Нет"/>
          <w:b w:val="1"/>
          <w:bCs w:val="1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Огни</w:t>
      </w:r>
      <w:r>
        <w:rPr>
          <w:rStyle w:val="Нет"/>
          <w:rtl w:val="0"/>
          <w:lang w:val="ru-RU"/>
        </w:rPr>
        <w:t xml:space="preserve">; 2) </w:t>
      </w:r>
      <w:r>
        <w:rPr>
          <w:rStyle w:val="Нет"/>
          <w:rtl w:val="0"/>
          <w:lang w:val="ru-RU"/>
        </w:rPr>
        <w:t>Творение Частей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Систем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Аппаратов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Посвящений</w:t>
      </w:r>
      <w:r>
        <w:rPr>
          <w:rStyle w:val="Нет"/>
          <w:rtl w:val="0"/>
          <w:lang w:val="ru-RU"/>
        </w:rPr>
        <w:t>; 3)</w:t>
      </w:r>
      <w:r>
        <w:rPr>
          <w:rStyle w:val="Нет"/>
          <w:rtl w:val="0"/>
          <w:lang w:val="ru-RU"/>
        </w:rPr>
        <w:t xml:space="preserve"> Источник Жизни на всё и </w:t>
      </w:r>
      <w:r>
        <w:rPr>
          <w:rStyle w:val="Нет"/>
          <w:rtl w:val="0"/>
          <w:lang w:val="ru-RU"/>
        </w:rPr>
        <w:t xml:space="preserve">4) </w:t>
      </w:r>
      <w:r>
        <w:rPr>
          <w:rStyle w:val="Нет"/>
          <w:rtl w:val="0"/>
          <w:lang w:val="ru-RU"/>
        </w:rPr>
        <w:t>Программы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проекты развития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вплоть до защиты и блокировки надо запомнить и тренировать Омегу и развивать на это</w:t>
      </w:r>
      <w:r>
        <w:rPr>
          <w:rStyle w:val="Нет"/>
          <w:rtl w:val="0"/>
          <w:lang w:val="ru-RU"/>
        </w:rPr>
        <w:t>.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Человек всегда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творится через Омегу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Стиль А"/>
        <w:rPr>
          <w:rStyle w:val="Нет"/>
        </w:rPr>
      </w:pPr>
      <w:r>
        <w:rPr>
          <w:rStyle w:val="Нет"/>
          <w:rtl w:val="0"/>
          <w:lang w:val="ru-RU"/>
        </w:rPr>
        <w:t>Выход из нашего физического тела других тел и их действия – этим занимается Омега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Возврат тел утром в это тело тоже программирует Омега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Лучшие накопления наших разных воплощений – в Омеге</w:t>
      </w:r>
      <w:r>
        <w:rPr>
          <w:rStyle w:val="Нет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Ценные наши действия Омега записывает и потом помогает нам взрастать во всех следующих воплощениях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b w:val="1"/>
          <w:bCs w:val="1"/>
          <w:rtl w:val="0"/>
          <w:lang w:val="ru-RU"/>
        </w:rPr>
        <w:t>Омега складывает нам путь развития Отцом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Омега фиксируется в голове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сопрягается с центровкой ИВДИВО каждого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 тогда Омега начинает различать не условия материи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как Разум заточен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Огненного содержания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ИВДИВО всегда Огонь</w:t>
      </w:r>
      <w:r>
        <w:rPr>
          <w:rStyle w:val="Нет"/>
          <w:rtl w:val="0"/>
          <w:lang w:val="ru-RU"/>
        </w:rPr>
        <w:t>.</w:t>
      </w:r>
    </w:p>
    <w:p>
      <w:pPr>
        <w:pStyle w:val="Стиль1"/>
      </w:pPr>
      <w:r>
        <w:rPr>
          <w:rStyle w:val="Нет"/>
          <w:rtl w:val="0"/>
          <w:lang w:val="ru-RU"/>
        </w:rPr>
        <w:t>Омега выявляется Сферой Дома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Она становится внутрь нашего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Сфера Дома начинает выявлять ту среду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которой находится клеточка Отца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b w:val="1"/>
          <w:bCs w:val="1"/>
          <w:rtl w:val="0"/>
          <w:lang w:val="ru-RU"/>
        </w:rPr>
        <w:t>Это принцип Дома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rtl w:val="0"/>
          <w:lang w:val="ru-RU"/>
        </w:rPr>
        <w:t xml:space="preserve"> И дальше начинается Синтез Человека Отцом и наш Синтез Частей в нашем развитии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когда мы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усваивая тот объём Синтеза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тот объём возможностей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который Отец нам постепенно направляет в Дом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синтезируя Части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синтезируем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совершенствуем наше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Уровень материи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которым живём мы как в ИВДИВО каждого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так и в ИВДИВО в целом постепенно должен подтягиваться к той праматериальности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которой живёт Отец</w:t>
      </w:r>
      <w:r>
        <w:rPr>
          <w:rStyle w:val="Нет"/>
          <w:rtl w:val="0"/>
          <w:lang w:val="ru-RU"/>
        </w:rPr>
        <w:t xml:space="preserve">.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328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00"/>
      <w:sz w:val="20"/>
      <w:szCs w:val="20"/>
      <w:u w:val="single" w:color="000000"/>
      <w14:textFill>
        <w14:solidFill>
          <w14:srgbClr w14:val="000000"/>
        </w14:solidFill>
      </w14:textFill>
    </w:rPr>
  </w:style>
  <w:style w:type="paragraph" w:styleId="Заголовок 2.1">
    <w:name w:val="Заголовок 2.1"/>
    <w:next w:val="Заголовок 2.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иль1">
    <w:name w:val="Стиль1"/>
    <w:next w:val="Стиль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454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иль А">
    <w:name w:val="Стиль А"/>
    <w:next w:val="Стиль 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